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r>
        <w:rPr>
          <w:rFonts w:ascii="Times New Roman" w:eastAsia="Times New Roman" w:hAnsi="Times New Roman" w:cs="Times New Roman"/>
        </w:rPr>
        <w:t>д</w:t>
      </w:r>
      <w:r>
        <w:rPr>
          <w:rFonts w:ascii="Times New Roman" w:eastAsia="Times New Roman" w:hAnsi="Times New Roman" w:cs="Times New Roman"/>
        </w:rPr>
        <w:t>ело № 5-</w:t>
      </w:r>
      <w:r>
        <w:rPr>
          <w:rFonts w:ascii="Times New Roman" w:eastAsia="Times New Roman" w:hAnsi="Times New Roman" w:cs="Times New Roman"/>
        </w:rPr>
        <w:t>5</w:t>
      </w:r>
      <w:r>
        <w:rPr>
          <w:rFonts w:ascii="Times New Roman" w:eastAsia="Times New Roman" w:hAnsi="Times New Roman" w:cs="Times New Roman"/>
        </w:rPr>
        <w:t>58</w:t>
      </w:r>
      <w:r>
        <w:rPr>
          <w:rFonts w:ascii="Times New Roman" w:eastAsia="Times New Roman" w:hAnsi="Times New Roman" w:cs="Times New Roman"/>
        </w:rPr>
        <w:t>-2610/202</w:t>
      </w:r>
      <w:r>
        <w:rPr>
          <w:rFonts w:ascii="Times New Roman" w:eastAsia="Times New Roman" w:hAnsi="Times New Roman" w:cs="Times New Roman"/>
        </w:rPr>
        <w:t>6</w:t>
      </w:r>
    </w:p>
    <w:p>
      <w:pPr>
        <w:spacing w:before="0" w:after="0"/>
        <w:ind w:firstLine="567"/>
        <w:jc w:val="center"/>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ind w:firstLine="567"/>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03 апреля</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Сургут</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находящийся по </w:t>
      </w:r>
      <w:r>
        <w:rPr>
          <w:rFonts w:ascii="Times New Roman" w:eastAsia="Times New Roman" w:hAnsi="Times New Roman" w:cs="Times New Roman"/>
          <w:sz w:val="27"/>
          <w:szCs w:val="27"/>
        </w:rPr>
        <w:t xml:space="preserve">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р</w:t>
      </w:r>
      <w:r>
        <w:rPr>
          <w:rFonts w:ascii="Times New Roman" w:eastAsia="Times New Roman" w:hAnsi="Times New Roman" w:cs="Times New Roman"/>
          <w:sz w:val="27"/>
          <w:szCs w:val="27"/>
        </w:rPr>
        <w:t xml:space="preserve">ассмотрев материалы дела в отношении </w:t>
      </w:r>
      <w:r>
        <w:rPr>
          <w:rFonts w:ascii="Times New Roman" w:eastAsia="Times New Roman" w:hAnsi="Times New Roman" w:cs="Times New Roman"/>
          <w:sz w:val="27"/>
          <w:szCs w:val="27"/>
        </w:rPr>
        <w:t>Гардашова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Самира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Азеровича</w:t>
      </w:r>
      <w:r>
        <w:rPr>
          <w:rFonts w:ascii="Times New Roman" w:eastAsia="Times New Roman" w:hAnsi="Times New Roman" w:cs="Times New Roman"/>
          <w:sz w:val="27"/>
          <w:szCs w:val="27"/>
        </w:rPr>
        <w:t xml:space="preserve">, </w:t>
      </w:r>
      <w:r>
        <w:rPr>
          <w:rStyle w:val="cat-UserDefinedgrp-30rplc-8"/>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административного правонарушения, предусмотренного ч. 2 ст. 12.7 КоАП РФ,</w:t>
      </w:r>
    </w:p>
    <w:p>
      <w:pPr>
        <w:spacing w:before="0" w:after="0"/>
        <w:ind w:firstLine="567"/>
        <w:jc w:val="center"/>
        <w:rPr>
          <w:sz w:val="27"/>
          <w:szCs w:val="27"/>
        </w:rPr>
      </w:pPr>
      <w:r>
        <w:rPr>
          <w:rFonts w:ascii="Times New Roman" w:eastAsia="Times New Roman" w:hAnsi="Times New Roman" w:cs="Times New Roman"/>
          <w:sz w:val="27"/>
          <w:szCs w:val="27"/>
        </w:rPr>
        <w:t>установил: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Гардашов</w:t>
      </w:r>
      <w:r>
        <w:rPr>
          <w:rFonts w:ascii="Times New Roman" w:eastAsia="Times New Roman" w:hAnsi="Times New Roman" w:cs="Times New Roman"/>
          <w:sz w:val="27"/>
          <w:szCs w:val="27"/>
        </w:rPr>
        <w:t xml:space="preserve"> С.А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02.04</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в </w:t>
      </w:r>
      <w:r>
        <w:rPr>
          <w:rStyle w:val="cat-Timegrp-20rplc-15"/>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г. Сургуте </w:t>
      </w:r>
      <w:r>
        <w:rPr>
          <w:rFonts w:ascii="Times New Roman" w:eastAsia="Times New Roman" w:hAnsi="Times New Roman" w:cs="Times New Roman"/>
          <w:sz w:val="27"/>
          <w:szCs w:val="27"/>
        </w:rPr>
        <w:t>по</w:t>
      </w:r>
      <w:r>
        <w:rPr>
          <w:rFonts w:ascii="Times New Roman" w:eastAsia="Times New Roman" w:hAnsi="Times New Roman" w:cs="Times New Roman"/>
          <w:sz w:val="27"/>
          <w:szCs w:val="27"/>
        </w:rPr>
        <w:t xml:space="preserve"> </w:t>
      </w:r>
      <w:r>
        <w:rPr>
          <w:rStyle w:val="cat-UserDefinedgrp-31rplc-1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управля</w:t>
      </w:r>
      <w:r>
        <w:rPr>
          <w:rFonts w:ascii="Times New Roman" w:eastAsia="Times New Roman" w:hAnsi="Times New Roman" w:cs="Times New Roman"/>
          <w:sz w:val="27"/>
          <w:szCs w:val="27"/>
        </w:rPr>
        <w:t xml:space="preserve">л транспортным </w:t>
      </w:r>
      <w:r>
        <w:rPr>
          <w:rFonts w:ascii="Times New Roman" w:eastAsia="Times New Roman" w:hAnsi="Times New Roman" w:cs="Times New Roman"/>
          <w:sz w:val="27"/>
          <w:szCs w:val="27"/>
        </w:rPr>
        <w:t xml:space="preserve">средством </w:t>
      </w:r>
      <w:r>
        <w:rPr>
          <w:rStyle w:val="cat-CarMakeModelgrp-21rplc-19"/>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CarNumbergrp-22rplc-20"/>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будучи лишенным права управления транспортными средствами</w:t>
      </w:r>
      <w:r>
        <w:rPr>
          <w:rFonts w:ascii="Times New Roman" w:eastAsia="Times New Roman" w:hAnsi="Times New Roman" w:cs="Times New Roman"/>
          <w:sz w:val="27"/>
          <w:szCs w:val="27"/>
        </w:rPr>
        <w:t>, чем нарушил п. 2.1.1 ПДД РФ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Явившийся в судебное заседание </w:t>
      </w:r>
      <w:r>
        <w:rPr>
          <w:rFonts w:ascii="Times New Roman" w:eastAsia="Times New Roman" w:hAnsi="Times New Roman" w:cs="Times New Roman"/>
          <w:sz w:val="27"/>
          <w:szCs w:val="27"/>
        </w:rPr>
        <w:t>Гардашов</w:t>
      </w:r>
      <w:r>
        <w:rPr>
          <w:rFonts w:ascii="Times New Roman" w:eastAsia="Times New Roman" w:hAnsi="Times New Roman" w:cs="Times New Roman"/>
          <w:sz w:val="27"/>
          <w:szCs w:val="27"/>
        </w:rPr>
        <w:t xml:space="preserve"> С.А.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ходатайств не заявлял, вину в совершении рассматриваемого правонарушения признал, не отрицал изложенные в протоколе об административном правонарушении обстоятельства.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зучив материалы дела, мировой судья приходит к следующему.</w:t>
      </w:r>
    </w:p>
    <w:p>
      <w:pPr>
        <w:spacing w:before="0" w:after="0"/>
        <w:ind w:firstLine="567"/>
        <w:jc w:val="both"/>
        <w:rPr>
          <w:sz w:val="27"/>
          <w:szCs w:val="27"/>
        </w:rPr>
      </w:pPr>
      <w:r>
        <w:rPr>
          <w:rFonts w:ascii="Times New Roman" w:eastAsia="Times New Roman" w:hAnsi="Times New Roman" w:cs="Times New Roman"/>
          <w:sz w:val="27"/>
          <w:szCs w:val="27"/>
        </w:rPr>
        <w:t xml:space="preserve">Виновность </w:t>
      </w:r>
      <w:r>
        <w:rPr>
          <w:rFonts w:ascii="Times New Roman" w:eastAsia="Times New Roman" w:hAnsi="Times New Roman" w:cs="Times New Roman"/>
          <w:sz w:val="27"/>
          <w:szCs w:val="27"/>
        </w:rPr>
        <w:t>Гардашов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С.А. </w:t>
      </w:r>
      <w:r>
        <w:rPr>
          <w:rFonts w:ascii="Times New Roman" w:eastAsia="Times New Roman" w:hAnsi="Times New Roman" w:cs="Times New Roman"/>
          <w:sz w:val="27"/>
          <w:szCs w:val="27"/>
        </w:rPr>
        <w:t>в совершении правонарушения подтверждается:</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об административном правонарушении </w:t>
      </w:r>
      <w:r>
        <w:rPr>
          <w:rFonts w:ascii="Times New Roman" w:eastAsia="Times New Roman" w:hAnsi="Times New Roman" w:cs="Times New Roman"/>
          <w:sz w:val="27"/>
          <w:szCs w:val="27"/>
        </w:rPr>
        <w:t>86 ХМ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721404</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02.04</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86 ПК № </w:t>
      </w:r>
      <w:r>
        <w:rPr>
          <w:rFonts w:ascii="Times New Roman" w:eastAsia="Times New Roman" w:hAnsi="Times New Roman" w:cs="Times New Roman"/>
          <w:sz w:val="27"/>
          <w:szCs w:val="27"/>
        </w:rPr>
        <w:t>082</w:t>
      </w:r>
      <w:r>
        <w:rPr>
          <w:rFonts w:ascii="Times New Roman" w:eastAsia="Times New Roman" w:hAnsi="Times New Roman" w:cs="Times New Roman"/>
          <w:sz w:val="27"/>
          <w:szCs w:val="27"/>
        </w:rPr>
        <w:t>861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 отстранении от управления транспортным средством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02.04.</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протоколом 86 СП № </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86330</w:t>
      </w:r>
      <w:r>
        <w:rPr>
          <w:rFonts w:ascii="Times New Roman" w:eastAsia="Times New Roman" w:hAnsi="Times New Roman" w:cs="Times New Roman"/>
          <w:sz w:val="27"/>
          <w:szCs w:val="27"/>
        </w:rPr>
        <w:t xml:space="preserve"> задержания транспортного средства от </w:t>
      </w:r>
      <w:r>
        <w:rPr>
          <w:rFonts w:ascii="Times New Roman" w:eastAsia="Times New Roman" w:hAnsi="Times New Roman" w:cs="Times New Roman"/>
          <w:sz w:val="27"/>
          <w:szCs w:val="27"/>
        </w:rPr>
        <w:t>02.04.</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рапорт</w:t>
      </w:r>
      <w:r>
        <w:rPr>
          <w:rFonts w:ascii="Times New Roman" w:eastAsia="Times New Roman" w:hAnsi="Times New Roman" w:cs="Times New Roman"/>
          <w:sz w:val="27"/>
          <w:szCs w:val="27"/>
        </w:rPr>
        <w:t>ом</w:t>
      </w:r>
      <w:r>
        <w:rPr>
          <w:rFonts w:ascii="Times New Roman" w:eastAsia="Times New Roman" w:hAnsi="Times New Roman" w:cs="Times New Roman"/>
          <w:sz w:val="27"/>
          <w:szCs w:val="27"/>
        </w:rPr>
        <w:t xml:space="preserve"> инспектора ДПС</w:t>
      </w:r>
      <w:r>
        <w:rPr>
          <w:rFonts w:ascii="Times New Roman" w:eastAsia="Times New Roman" w:hAnsi="Times New Roman" w:cs="Times New Roman"/>
          <w:sz w:val="27"/>
          <w:szCs w:val="27"/>
        </w:rPr>
        <w:t xml:space="preserve"> ОБДПС </w:t>
      </w:r>
      <w:r>
        <w:rPr>
          <w:rFonts w:ascii="Times New Roman" w:eastAsia="Times New Roman" w:hAnsi="Times New Roman" w:cs="Times New Roman"/>
          <w:sz w:val="27"/>
          <w:szCs w:val="27"/>
        </w:rPr>
        <w:t xml:space="preserve">ГАИ УМВД России по г. Сургуту от </w:t>
      </w:r>
      <w:r>
        <w:rPr>
          <w:rFonts w:ascii="Times New Roman" w:eastAsia="Times New Roman" w:hAnsi="Times New Roman" w:cs="Times New Roman"/>
          <w:sz w:val="27"/>
          <w:szCs w:val="27"/>
        </w:rPr>
        <w:t>02.04.</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карточкой операций с ВУ; </w:t>
      </w:r>
      <w:r>
        <w:rPr>
          <w:rFonts w:ascii="Times New Roman" w:eastAsia="Times New Roman" w:hAnsi="Times New Roman" w:cs="Times New Roman"/>
          <w:sz w:val="27"/>
          <w:szCs w:val="27"/>
        </w:rPr>
        <w:t xml:space="preserve">реестром правонарушений; карточкой учета ТС; </w:t>
      </w:r>
      <w:r>
        <w:rPr>
          <w:rFonts w:ascii="Times New Roman" w:eastAsia="Times New Roman" w:hAnsi="Times New Roman" w:cs="Times New Roman"/>
          <w:sz w:val="27"/>
          <w:szCs w:val="27"/>
        </w:rPr>
        <w:t xml:space="preserve">копией вступившего в законную силу </w:t>
      </w:r>
      <w:r>
        <w:rPr>
          <w:rFonts w:ascii="Times New Roman" w:eastAsia="Times New Roman" w:hAnsi="Times New Roman" w:cs="Times New Roman"/>
          <w:sz w:val="27"/>
          <w:szCs w:val="27"/>
        </w:rPr>
        <w:t>19.09</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постановления </w:t>
      </w:r>
      <w:r>
        <w:rPr>
          <w:rFonts w:ascii="Times New Roman" w:eastAsia="Times New Roman" w:hAnsi="Times New Roman" w:cs="Times New Roman"/>
          <w:sz w:val="27"/>
          <w:szCs w:val="27"/>
        </w:rPr>
        <w:t>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мирового судьи судебного участка № </w:t>
      </w:r>
      <w:r>
        <w:rPr>
          <w:rStyle w:val="cat-UserDefinedgrp-32rplc-2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ХМАО-Югры от </w:t>
      </w:r>
      <w:r>
        <w:rPr>
          <w:rFonts w:ascii="Times New Roman" w:eastAsia="Times New Roman" w:hAnsi="Times New Roman" w:cs="Times New Roman"/>
          <w:sz w:val="27"/>
          <w:szCs w:val="27"/>
        </w:rPr>
        <w:t>13.08</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 xml:space="preserve"> года в отношении </w:t>
      </w:r>
      <w:r>
        <w:rPr>
          <w:rFonts w:ascii="Times New Roman" w:eastAsia="Times New Roman" w:hAnsi="Times New Roman" w:cs="Times New Roman"/>
          <w:sz w:val="27"/>
          <w:szCs w:val="27"/>
        </w:rPr>
        <w:t>Гардашов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С.А. </w:t>
      </w:r>
      <w:r>
        <w:rPr>
          <w:rFonts w:ascii="Times New Roman" w:eastAsia="Times New Roman" w:hAnsi="Times New Roman" w:cs="Times New Roman"/>
          <w:sz w:val="27"/>
          <w:szCs w:val="27"/>
        </w:rPr>
        <w:t xml:space="preserve">по ч. </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КоАП РФ; </w:t>
      </w:r>
      <w:r>
        <w:rPr>
          <w:rFonts w:ascii="Times New Roman" w:eastAsia="Times New Roman" w:hAnsi="Times New Roman" w:cs="Times New Roman"/>
          <w:sz w:val="27"/>
          <w:szCs w:val="27"/>
        </w:rPr>
        <w:t xml:space="preserve">копия акта приема-сдачи водительского удостоверения от </w:t>
      </w:r>
      <w:r>
        <w:rPr>
          <w:rStyle w:val="cat-UserDefinedgrp-33rplc-3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справкой инспектора </w:t>
      </w:r>
      <w:r>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ИАЗ</w:t>
      </w:r>
      <w:r>
        <w:rPr>
          <w:rFonts w:ascii="Times New Roman" w:eastAsia="Times New Roman" w:hAnsi="Times New Roman" w:cs="Times New Roman"/>
          <w:sz w:val="27"/>
          <w:szCs w:val="27"/>
        </w:rPr>
        <w:t xml:space="preserve"> ОБДПС </w:t>
      </w:r>
      <w:r>
        <w:rPr>
          <w:rFonts w:ascii="Times New Roman" w:eastAsia="Times New Roman" w:hAnsi="Times New Roman" w:cs="Times New Roman"/>
          <w:sz w:val="27"/>
          <w:szCs w:val="27"/>
        </w:rPr>
        <w:t xml:space="preserve">ГАИ </w:t>
      </w:r>
      <w:r>
        <w:rPr>
          <w:rFonts w:ascii="Times New Roman" w:eastAsia="Times New Roman" w:hAnsi="Times New Roman" w:cs="Times New Roman"/>
          <w:sz w:val="27"/>
          <w:szCs w:val="27"/>
        </w:rPr>
        <w:t xml:space="preserve">УМВД России по г. Сургуту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03.04</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видеозаписью с </w:t>
      </w:r>
      <w:r>
        <w:rPr>
          <w:rFonts w:ascii="Times New Roman" w:eastAsia="Times New Roman" w:hAnsi="Times New Roman" w:cs="Times New Roman"/>
          <w:sz w:val="27"/>
          <w:szCs w:val="27"/>
        </w:rPr>
        <w:t>CD</w:t>
      </w:r>
      <w:r>
        <w:rPr>
          <w:rFonts w:ascii="Times New Roman" w:eastAsia="Times New Roman" w:hAnsi="Times New Roman" w:cs="Times New Roman"/>
          <w:sz w:val="27"/>
          <w:szCs w:val="27"/>
        </w:rPr>
        <w:t xml:space="preserve"> диска,</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7"/>
          <w:szCs w:val="27"/>
        </w:rPr>
        <w:t>на которой зафиксированы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факт остановки транспортного средства под управлением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Гардашов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С.А. </w:t>
      </w:r>
      <w:r>
        <w:rPr>
          <w:rFonts w:ascii="Times New Roman" w:eastAsia="Times New Roman" w:hAnsi="Times New Roman" w:cs="Times New Roman"/>
          <w:sz w:val="27"/>
          <w:szCs w:val="27"/>
        </w:rPr>
        <w:t xml:space="preserve">и </w:t>
      </w:r>
      <w:r>
        <w:rPr>
          <w:rFonts w:ascii="Times New Roman" w:eastAsia="Times New Roman" w:hAnsi="Times New Roman" w:cs="Times New Roman"/>
          <w:sz w:val="27"/>
          <w:szCs w:val="27"/>
        </w:rPr>
        <w:t xml:space="preserve">действия по составлению процессуальных документов в отношении </w:t>
      </w:r>
      <w:r>
        <w:rPr>
          <w:rFonts w:ascii="Times New Roman" w:eastAsia="Times New Roman" w:hAnsi="Times New Roman" w:cs="Times New Roman"/>
          <w:sz w:val="27"/>
          <w:szCs w:val="27"/>
        </w:rPr>
        <w:t xml:space="preserve">него </w:t>
      </w:r>
      <w:r>
        <w:rPr>
          <w:rFonts w:ascii="Times New Roman" w:eastAsia="Times New Roman" w:hAnsi="Times New Roman" w:cs="Times New Roman"/>
          <w:sz w:val="27"/>
          <w:szCs w:val="27"/>
        </w:rPr>
        <w:t>без участия понятых</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иными материалами дела. </w:t>
      </w:r>
    </w:p>
    <w:p>
      <w:pPr>
        <w:spacing w:before="0" w:after="0"/>
        <w:ind w:firstLine="567"/>
        <w:jc w:val="both"/>
        <w:rPr>
          <w:sz w:val="27"/>
          <w:szCs w:val="27"/>
        </w:rPr>
      </w:pPr>
      <w:r>
        <w:rPr>
          <w:rFonts w:ascii="Times New Roman" w:eastAsia="Times New Roman" w:hAnsi="Times New Roman" w:cs="Times New Roman"/>
          <w:sz w:val="27"/>
          <w:szCs w:val="27"/>
        </w:rPr>
        <w:t xml:space="preserve">Представленные доказательства нашли свое объективное подтверждение в ходе судебного разбирательства, получены с соблюдением требований КоАП РФ. Необходимости в истребовании и изучении дополнительных доказательств мировой судья не усматривает, поскольку имеющиеся в деле материалы в полном </w:t>
      </w:r>
      <w:r>
        <w:rPr>
          <w:rFonts w:ascii="Times New Roman" w:eastAsia="Times New Roman" w:hAnsi="Times New Roman" w:cs="Times New Roman"/>
          <w:sz w:val="27"/>
          <w:szCs w:val="27"/>
        </w:rPr>
        <w:t>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соответствии с ч. 1.1 и 2 ст. 32.7 КоАП РФ лицо,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должно сдать документы, предусмотренные </w:t>
      </w:r>
      <w:hyperlink w:anchor="sub_32601" w:history="1">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 xml:space="preserve">. </w:t>
        </w:r>
        <w:r>
          <w:rPr>
            <w:rFonts w:ascii="Times New Roman" w:eastAsia="Times New Roman" w:hAnsi="Times New Roman" w:cs="Times New Roman"/>
            <w:color w:val="0000EE"/>
            <w:sz w:val="27"/>
            <w:szCs w:val="27"/>
          </w:rPr>
          <w:t>1 - 3.1 ст</w:t>
        </w:r>
        <w:r>
          <w:rPr>
            <w:rFonts w:ascii="Times New Roman" w:eastAsia="Times New Roman" w:hAnsi="Times New Roman" w:cs="Times New Roman"/>
            <w:color w:val="0000EE"/>
            <w:sz w:val="27"/>
            <w:szCs w:val="27"/>
          </w:rPr>
          <w:t>.</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32.6</w:t>
        </w:r>
      </w:hyperlink>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срок лишения специального права прерывается.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7"/>
          <w:szCs w:val="27"/>
        </w:rPr>
      </w:pPr>
      <w:r>
        <w:rPr>
          <w:rFonts w:ascii="Times New Roman" w:eastAsia="Times New Roman" w:hAnsi="Times New Roman" w:cs="Times New Roman"/>
          <w:sz w:val="27"/>
          <w:szCs w:val="27"/>
        </w:rPr>
        <w:t xml:space="preserve">В этой связи действия </w:t>
      </w:r>
      <w:r>
        <w:rPr>
          <w:rFonts w:ascii="Times New Roman" w:eastAsia="Times New Roman" w:hAnsi="Times New Roman" w:cs="Times New Roman"/>
          <w:sz w:val="27"/>
          <w:szCs w:val="27"/>
        </w:rPr>
        <w:t>Гардашов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С.А. </w:t>
      </w:r>
      <w:r>
        <w:rPr>
          <w:rFonts w:ascii="Times New Roman" w:eastAsia="Times New Roman" w:hAnsi="Times New Roman" w:cs="Times New Roman"/>
          <w:sz w:val="27"/>
          <w:szCs w:val="27"/>
        </w:rPr>
        <w:t xml:space="preserve">суд квалифицирует по ч. 2 ст. 12.7 КоАП РФ – управление транспортным средством водителем, лишенным права управления транспортным средством. </w:t>
      </w:r>
      <w:r>
        <w:rPr>
          <w:rFonts w:ascii="Times New Roman" w:eastAsia="Times New Roman" w:hAnsi="Times New Roman" w:cs="Times New Roman"/>
          <w:sz w:val="27"/>
          <w:szCs w:val="27"/>
        </w:rPr>
        <w:t>Обстоятельств, исключающих производство по делу об административном правонарушении и возможность рассмотрения дела, не установлено.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 обстоятельствам, смягчающим административную ответственность, следует отнести признание </w:t>
      </w:r>
      <w:r>
        <w:rPr>
          <w:rFonts w:ascii="Times New Roman" w:eastAsia="Times New Roman" w:hAnsi="Times New Roman" w:cs="Times New Roman"/>
          <w:sz w:val="27"/>
          <w:szCs w:val="27"/>
        </w:rPr>
        <w:t>Гардашов</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С.А.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Обстоятельством, отягчающим административную ответственность, суд признает повторное совершение </w:t>
      </w:r>
      <w:r>
        <w:rPr>
          <w:rFonts w:ascii="Times New Roman" w:eastAsia="Times New Roman" w:hAnsi="Times New Roman" w:cs="Times New Roman"/>
          <w:sz w:val="27"/>
          <w:szCs w:val="27"/>
        </w:rPr>
        <w:t>им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однородного административного правонарушения. </w:t>
      </w:r>
      <w:r>
        <w:rPr>
          <w:rFonts w:ascii="Times New Roman" w:eastAsia="Times New Roman" w:hAnsi="Times New Roman" w:cs="Times New Roman"/>
          <w:sz w:val="27"/>
          <w:szCs w:val="27"/>
        </w:rPr>
        <w:t xml:space="preserve">При назначении наказания, учитывая цели административного наказания, характер совершенного правонарушения, обстоятельства дела, личность нарушителя, его материальное положение, отношение к содеянному, 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необходимым назначить наказание в виде административного штрафа, поскольку применение иных видов наказания не обеспечит реализации задач административной ответственности.</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Гардашова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Самира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Азеровича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виновным в совершении административного правонарушения, предусмотренного ч. 2 ст. 12.7 КоАП РФ и подвергнуть наказанию в виде административного штрафа в размере </w:t>
      </w:r>
      <w:r>
        <w:rPr>
          <w:rStyle w:val="cat-Sumgrp-16rplc-40"/>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Штраф подлежит уплате по реквизитам: </w:t>
      </w:r>
      <w:r>
        <w:rPr>
          <w:rFonts w:ascii="Times New Roman" w:eastAsia="Times New Roman" w:hAnsi="Times New Roman" w:cs="Times New Roman"/>
          <w:sz w:val="27"/>
          <w:szCs w:val="27"/>
        </w:rPr>
        <w:t>получатель УФК по Ханты-Мансийскому автономному округу-Югре (УМВД России по ХМАО-Югре), КПП 860101001; ИНН 8601010390,</w:t>
      </w:r>
      <w:r>
        <w:rPr>
          <w:rFonts w:ascii="Times New Roman" w:eastAsia="Times New Roman" w:hAnsi="Times New Roman" w:cs="Times New Roman"/>
          <w:sz w:val="27"/>
          <w:szCs w:val="27"/>
        </w:rPr>
        <w:t xml:space="preserve"> ОКТМО 7187</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000</w:t>
      </w:r>
      <w:r>
        <w:rPr>
          <w:rFonts w:ascii="Times New Roman" w:eastAsia="Times New Roman" w:hAnsi="Times New Roman" w:cs="Times New Roman"/>
          <w:sz w:val="27"/>
          <w:szCs w:val="27"/>
        </w:rPr>
        <w:t xml:space="preserve">, № счета получателя платежа </w:t>
      </w:r>
      <w:r>
        <w:rPr>
          <w:rFonts w:ascii="Times New Roman" w:eastAsia="Times New Roman" w:hAnsi="Times New Roman" w:cs="Times New Roman"/>
          <w:sz w:val="27"/>
          <w:szCs w:val="27"/>
        </w:rPr>
        <w:t xml:space="preserve">03100643000000018700 в ОКЦ № 8 УГУ Банка России//УФК по Ханты-Мансийскому автономному округу-Югре г. Ханты-Мансийск, БИК 007162163, </w:t>
      </w:r>
      <w:r>
        <w:rPr>
          <w:rFonts w:ascii="Times New Roman" w:eastAsia="Times New Roman" w:hAnsi="Times New Roman" w:cs="Times New Roman"/>
          <w:sz w:val="27"/>
          <w:szCs w:val="27"/>
        </w:rPr>
        <w:t>кор.счет</w:t>
      </w:r>
      <w:r>
        <w:rPr>
          <w:rFonts w:ascii="Times New Roman" w:eastAsia="Times New Roman" w:hAnsi="Times New Roman" w:cs="Times New Roman"/>
          <w:sz w:val="27"/>
          <w:szCs w:val="27"/>
        </w:rPr>
        <w:t xml:space="preserve"> № 40102810245370000007, КБК 18811601123010001140; УИН </w:t>
      </w:r>
      <w:r>
        <w:rPr>
          <w:rFonts w:ascii="Times New Roman" w:eastAsia="Times New Roman" w:hAnsi="Times New Roman" w:cs="Times New Roman"/>
          <w:sz w:val="27"/>
          <w:szCs w:val="27"/>
        </w:rPr>
        <w:t>1881048626032000</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598</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Разъяснить </w:t>
      </w:r>
      <w:r>
        <w:rPr>
          <w:rFonts w:ascii="Times New Roman" w:eastAsia="Times New Roman" w:hAnsi="Times New Roman" w:cs="Times New Roman"/>
          <w:sz w:val="27"/>
          <w:szCs w:val="27"/>
        </w:rPr>
        <w:t>Гардашов</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С.А.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Неуплата административного штрафа в установленный законом срок влечет административную ответственность по ч. 1 ст. 20.25 КоАП РФ. Копию квитанции об оплате административного штрафа необходимо представить по 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105.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путем подачи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в течение десяти дней со дня получения копии постановления.</w:t>
      </w:r>
    </w:p>
    <w:p>
      <w:pPr>
        <w:spacing w:before="0" w:after="0"/>
        <w:ind w:firstLine="567"/>
        <w:jc w:val="both"/>
        <w:rPr>
          <w:sz w:val="27"/>
          <w:szCs w:val="27"/>
        </w:rPr>
      </w:pPr>
      <w:r>
        <w:rPr>
          <w:rFonts w:ascii="Times New Roman" w:eastAsia="Times New Roman" w:hAnsi="Times New Roman" w:cs="Times New Roman"/>
          <w:sz w:val="27"/>
          <w:szCs w:val="27"/>
        </w:rPr>
        <w:t> </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r>
        <w:rPr>
          <w:rFonts w:ascii="Times New Roman" w:eastAsia="Times New Roman" w:hAnsi="Times New Roman" w:cs="Times New Roman"/>
          <w:sz w:val="27"/>
          <w:szCs w:val="27"/>
        </w:rPr>
        <w:t>«Копия верна»</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0rplc-8">
    <w:name w:val="cat-UserDefined grp-30 rplc-8"/>
    <w:basedOn w:val="DefaultParagraphFont"/>
  </w:style>
  <w:style w:type="character" w:customStyle="1" w:styleId="cat-Timegrp-20rplc-15">
    <w:name w:val="cat-Time grp-20 rplc-15"/>
    <w:basedOn w:val="DefaultParagraphFont"/>
  </w:style>
  <w:style w:type="character" w:customStyle="1" w:styleId="cat-UserDefinedgrp-31rplc-18">
    <w:name w:val="cat-UserDefined grp-31 rplc-18"/>
    <w:basedOn w:val="DefaultParagraphFont"/>
  </w:style>
  <w:style w:type="character" w:customStyle="1" w:styleId="cat-CarMakeModelgrp-21rplc-19">
    <w:name w:val="cat-CarMakeModel grp-21 rplc-19"/>
    <w:basedOn w:val="DefaultParagraphFont"/>
  </w:style>
  <w:style w:type="character" w:customStyle="1" w:styleId="cat-CarNumbergrp-22rplc-20">
    <w:name w:val="cat-CarNumber grp-22 rplc-20"/>
    <w:basedOn w:val="DefaultParagraphFont"/>
  </w:style>
  <w:style w:type="character" w:customStyle="1" w:styleId="cat-UserDefinedgrp-32rplc-29">
    <w:name w:val="cat-UserDefined grp-32 rplc-29"/>
    <w:basedOn w:val="DefaultParagraphFont"/>
  </w:style>
  <w:style w:type="character" w:customStyle="1" w:styleId="cat-UserDefinedgrp-33rplc-32">
    <w:name w:val="cat-UserDefined grp-33 rplc-32"/>
    <w:basedOn w:val="DefaultParagraphFont"/>
  </w:style>
  <w:style w:type="character" w:customStyle="1" w:styleId="cat-Sumgrp-16rplc-40">
    <w:name w:val="cat-Sum grp-16 rplc-4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